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7C93B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第一单元集体备课</w:t>
      </w:r>
    </w:p>
    <w:p w14:paraId="1E9FC257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sz w:val="24"/>
        </w:rPr>
        <w:t>本单元围绕“乡村生活”这一主题，编排了《古诗词三首》《乡下人家》《天窗》《三月桃花水》4篇课文。文章语言优美，从不同角度描写了乡村的景色和生活，表达了作者对田园风光、乡村生活的赞美之情。《古诗词三首》生动地再现了一幅幅栩栩如生的田园风光图；《乡下人家》描写了自然和谐、富有诗意的乡村生活；《天窗》描写了乡下屋顶上小小的天窗带给孩子们的美丽、神奇的想象；《三月桃花水》抒发了作者对桃花水的喜爱和赞美之情。</w:t>
      </w:r>
    </w:p>
    <w:p w14:paraId="71EF3847">
      <w:pPr>
        <w:spacing w:line="360" w:lineRule="auto"/>
        <w:ind w:firstLine="482" w:firstLineChars="200"/>
        <w:jc w:val="center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单元语文要素在课时中的梯度序列</w:t>
      </w:r>
    </w:p>
    <w:p w14:paraId="014EF03C">
      <w:pPr>
        <w:spacing w:line="360" w:lineRule="auto"/>
        <w:jc w:val="center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</w:rPr>
        <w:drawing>
          <wp:inline distT="0" distB="0" distL="0" distR="0">
            <wp:extent cx="6188710" cy="1592580"/>
            <wp:effectExtent l="0" t="0" r="254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59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62EBC3">
      <w:pPr>
        <w:spacing w:line="360" w:lineRule="auto"/>
        <w:ind w:firstLine="480" w:firstLineChars="200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10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914"/>
        <w:gridCol w:w="7130"/>
      </w:tblGrid>
      <w:tr w14:paraId="297C7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shd w:val="clear" w:color="auto" w:fill="DEEAF6" w:themeFill="accent5" w:themeFillTint="33"/>
            <w:vAlign w:val="center"/>
          </w:tcPr>
          <w:p w14:paraId="09FB7A0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914" w:type="dxa"/>
            <w:shd w:val="clear" w:color="auto" w:fill="DEEAF6" w:themeFill="accent5" w:themeFillTint="33"/>
            <w:vAlign w:val="center"/>
          </w:tcPr>
          <w:p w14:paraId="0F840EF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  <w:tc>
          <w:tcPr>
            <w:tcW w:w="7130" w:type="dxa"/>
            <w:shd w:val="clear" w:color="auto" w:fill="DEEAF6" w:themeFill="accent5" w:themeFillTint="33"/>
            <w:vAlign w:val="center"/>
          </w:tcPr>
          <w:p w14:paraId="583FFA91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 w14:paraId="709DE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2016" w:type="dxa"/>
            <w:vAlign w:val="center"/>
          </w:tcPr>
          <w:p w14:paraId="267270B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古诗词三首</w:t>
            </w:r>
          </w:p>
        </w:tc>
        <w:tc>
          <w:tcPr>
            <w:tcW w:w="914" w:type="dxa"/>
            <w:vAlign w:val="center"/>
          </w:tcPr>
          <w:p w14:paraId="0F5BB52A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130" w:type="dxa"/>
            <w:vMerge w:val="restart"/>
            <w:vAlign w:val="center"/>
          </w:tcPr>
          <w:p w14:paraId="4C41D01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1.认识20个生字，读准2个多音字，会写4</w:t>
            </w:r>
            <w:r>
              <w:rPr>
                <w:rFonts w:hint="eastAsia" w:hAnsi="宋体" w:cs="Times New Roman"/>
                <w:sz w:val="24"/>
                <w:szCs w:val="24"/>
              </w:rPr>
              <w:t>0</w:t>
            </w:r>
            <w:r>
              <w:rPr>
                <w:rFonts w:hAnsi="宋体" w:cs="Times New Roman"/>
                <w:sz w:val="24"/>
                <w:szCs w:val="24"/>
              </w:rPr>
              <w:t>个字，会写26个词语。</w:t>
            </w:r>
          </w:p>
          <w:p w14:paraId="13D804C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2.有感情地朗读课文，能背诵和默写指定的课文。</w:t>
            </w:r>
          </w:p>
          <w:p w14:paraId="613C0FA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3.能抓住关键语句，初步体会课文表达的思想感情。</w:t>
            </w:r>
          </w:p>
          <w:p w14:paraId="5831267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4.积累本单元课文中生动形象的句子，能想象体会句中的画面和情境。</w:t>
            </w:r>
          </w:p>
        </w:tc>
      </w:tr>
      <w:tr w14:paraId="08A58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016" w:type="dxa"/>
            <w:vAlign w:val="center"/>
          </w:tcPr>
          <w:p w14:paraId="73E57FA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乡下人家</w:t>
            </w:r>
          </w:p>
        </w:tc>
        <w:tc>
          <w:tcPr>
            <w:tcW w:w="914" w:type="dxa"/>
            <w:vAlign w:val="center"/>
          </w:tcPr>
          <w:p w14:paraId="465F2347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130" w:type="dxa"/>
            <w:vMerge w:val="continue"/>
            <w:vAlign w:val="center"/>
          </w:tcPr>
          <w:p w14:paraId="4AD92D2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428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016" w:type="dxa"/>
            <w:vAlign w:val="center"/>
          </w:tcPr>
          <w:p w14:paraId="51971D01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天窗</w:t>
            </w:r>
          </w:p>
        </w:tc>
        <w:tc>
          <w:tcPr>
            <w:tcW w:w="914" w:type="dxa"/>
            <w:vAlign w:val="center"/>
          </w:tcPr>
          <w:p w14:paraId="2D407E7D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130" w:type="dxa"/>
            <w:vMerge w:val="continue"/>
            <w:vAlign w:val="center"/>
          </w:tcPr>
          <w:p w14:paraId="1E41540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075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016" w:type="dxa"/>
            <w:vAlign w:val="center"/>
          </w:tcPr>
          <w:p w14:paraId="51DBBC9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三月桃花水</w:t>
            </w:r>
          </w:p>
        </w:tc>
        <w:tc>
          <w:tcPr>
            <w:tcW w:w="914" w:type="dxa"/>
            <w:vAlign w:val="center"/>
          </w:tcPr>
          <w:p w14:paraId="75DFF062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130" w:type="dxa"/>
            <w:vMerge w:val="continue"/>
            <w:vAlign w:val="center"/>
          </w:tcPr>
          <w:p w14:paraId="2B15CA8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136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vAlign w:val="center"/>
          </w:tcPr>
          <w:p w14:paraId="7AD3C289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口语交际</w:t>
            </w:r>
          </w:p>
        </w:tc>
        <w:tc>
          <w:tcPr>
            <w:tcW w:w="914" w:type="dxa"/>
            <w:vAlign w:val="center"/>
          </w:tcPr>
          <w:p w14:paraId="28DAFB15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130" w:type="dxa"/>
            <w:vAlign w:val="center"/>
          </w:tcPr>
          <w:p w14:paraId="73DF0B1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1.能认真倾听，记住别人话语的要点，并准确转述。</w:t>
            </w:r>
          </w:p>
          <w:p w14:paraId="4EB9C04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2.能读懂书面通知要求，根据对象进行转述。</w:t>
            </w:r>
          </w:p>
        </w:tc>
      </w:tr>
      <w:tr w14:paraId="5A7BB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vAlign w:val="center"/>
          </w:tcPr>
          <w:p w14:paraId="4E10C3FB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习作</w:t>
            </w:r>
          </w:p>
        </w:tc>
        <w:tc>
          <w:tcPr>
            <w:tcW w:w="914" w:type="dxa"/>
            <w:vAlign w:val="center"/>
          </w:tcPr>
          <w:p w14:paraId="743B4447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130" w:type="dxa"/>
            <w:vAlign w:val="center"/>
          </w:tcPr>
          <w:p w14:paraId="20B75EA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1.回忆自己的生活乐园，借助表格提示，写清楚乐园的样子和在乐园中的活动，表达自己快乐的感受。</w:t>
            </w:r>
          </w:p>
          <w:p w14:paraId="35B777C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2.根据要求与同学交流习作，分享习作表达的快乐。</w:t>
            </w:r>
          </w:p>
        </w:tc>
      </w:tr>
      <w:tr w14:paraId="0982C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vAlign w:val="center"/>
          </w:tcPr>
          <w:p w14:paraId="57360DA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语文园地</w:t>
            </w:r>
          </w:p>
        </w:tc>
        <w:tc>
          <w:tcPr>
            <w:tcW w:w="914" w:type="dxa"/>
            <w:vAlign w:val="center"/>
          </w:tcPr>
          <w:p w14:paraId="4FB59EB9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130" w:type="dxa"/>
            <w:vAlign w:val="center"/>
          </w:tcPr>
          <w:p w14:paraId="0596F2C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1.了解抓住关键语句，初步体会课文表达的思想感情的方法。</w:t>
            </w:r>
          </w:p>
          <w:p w14:paraId="0AEB9DE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2.联系语境，展开联想，选择词语说一说乡村或城市生活。</w:t>
            </w:r>
          </w:p>
          <w:p w14:paraId="0C15347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3.看图选择风景，仿照例句写一写。</w:t>
            </w:r>
          </w:p>
          <w:p w14:paraId="248B27C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4.朗读、背诵《卜算子·咏梅》。</w:t>
            </w:r>
          </w:p>
        </w:tc>
      </w:tr>
    </w:tbl>
    <w:p w14:paraId="799F60F8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bCs/>
          <w:sz w:val="28"/>
          <w:szCs w:val="28"/>
        </w:rPr>
        <w:t>1 古诗词三首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147FD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72580D7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0891ED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1.认识“杂、篱”等6个生字，会写“杂、稀”等1</w:t>
            </w:r>
            <w:r>
              <w:rPr>
                <w:rFonts w:hint="eastAsia" w:hAnsi="宋体" w:cs="Times New Roman"/>
                <w:sz w:val="24"/>
                <w:szCs w:val="24"/>
              </w:rPr>
              <w:t>4</w:t>
            </w:r>
            <w:r>
              <w:rPr>
                <w:rFonts w:hAnsi="宋体" w:cs="Times New Roman"/>
                <w:sz w:val="24"/>
                <w:szCs w:val="24"/>
              </w:rPr>
              <w:t>个字。</w:t>
            </w:r>
          </w:p>
          <w:p w14:paraId="5ED2FDE6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2.有感情地朗读课文，背诵课文，默写《宿新市徐公店》。</w:t>
            </w:r>
          </w:p>
          <w:p w14:paraId="5F63415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3.想象画面，能说出诗中描绘的情景。</w:t>
            </w:r>
          </w:p>
          <w:p w14:paraId="7DCF5A5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C96F0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想象画面，能说出诗中描绘的情景。</w:t>
            </w:r>
          </w:p>
          <w:p w14:paraId="48B46A94">
            <w:pPr>
              <w:widowControl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699B3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通过有感情地朗读课文，抓关键词句，体会作者表达的思想感情。</w:t>
            </w:r>
          </w:p>
          <w:p w14:paraId="0A74529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913AE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品析词句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诵读感悟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想象画面</w:t>
            </w:r>
          </w:p>
          <w:p w14:paraId="7D8CA34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60B6F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745798A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888C6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 w14:paraId="1CD6C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084D698C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第1课时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四时田园杂兴（其二十五）</w:t>
            </w:r>
          </w:p>
        </w:tc>
      </w:tr>
      <w:tr w14:paraId="5090A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761AB712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79EE1C5B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3EC2C1C6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0CC9C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584B2B0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BEA54D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1.会认“杂、篱”2个生字，会写“杂、稀”等</w:t>
            </w:r>
            <w:r>
              <w:rPr>
                <w:rFonts w:hint="eastAsia" w:hAnsi="宋体" w:cs="Times New Roman"/>
                <w:sz w:val="24"/>
                <w:szCs w:val="24"/>
              </w:rPr>
              <w:t>5</w:t>
            </w:r>
            <w:r>
              <w:rPr>
                <w:rFonts w:hAnsi="宋体" w:cs="Times New Roman"/>
                <w:sz w:val="24"/>
                <w:szCs w:val="24"/>
              </w:rPr>
              <w:t>个字。</w:t>
            </w:r>
          </w:p>
          <w:p w14:paraId="6AD85B2E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2.能正确、流利、有感情地朗读《四时田园杂兴》(其二十五)，并会背诵。</w:t>
            </w:r>
          </w:p>
          <w:p w14:paraId="092ED63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3.通过有感情地朗读，想象画面，能说出诗中描绘的情景，体会诗人对乡村生活的喜爱之情。</w:t>
            </w:r>
          </w:p>
          <w:p w14:paraId="64DDDCF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72E4C5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</w:t>
            </w:r>
            <w:r>
              <w:rPr>
                <w:rFonts w:ascii="宋体" w:hAnsi="宋体"/>
                <w:b/>
                <w:bCs/>
                <w:sz w:val="24"/>
              </w:rPr>
              <w:t>明确目标，导入新课</w:t>
            </w:r>
          </w:p>
          <w:p w14:paraId="08BF28C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（课件出示单元篇章页）请同学们观察单元篇章页上的图画，说说这幅画带给你们怎样的感受。</w:t>
            </w:r>
          </w:p>
          <w:p w14:paraId="288BC0D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这是一幅宁静又忙碌的乡村生活图。</w:t>
            </w:r>
          </w:p>
          <w:p w14:paraId="1470F50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教材给这幅图配上了一句话：“纯朴的乡村，一道独特的风景，一幅和谐的画卷。”谁来读一读这句话？（指名读）</w:t>
            </w:r>
          </w:p>
          <w:p w14:paraId="4C75FFD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你发音准确，读出了乡村的美。来，我们一起读一读这句话。（生齐读）</w:t>
            </w:r>
          </w:p>
          <w:p w14:paraId="65E4A83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同学们，单元篇章页中间还有两行字，我们一起来读一读吧。（生齐读）</w:t>
            </w:r>
          </w:p>
          <w:p w14:paraId="1015CF9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“抓住关键语句，初步体会课文表达的思想感情”是第一单元的语文要素；“写喜爱的某个地方，表达出自己的感受”是第一单元的习作要求。</w:t>
            </w:r>
          </w:p>
          <w:p w14:paraId="2FC8F77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这节课，我们将要学习第1课《古诗词三首》中的第一首诗。谁来读一读诗题，并说说诗题的意思？（师板书课题和诗题）</w:t>
            </w:r>
          </w:p>
          <w:p w14:paraId="4BCA91D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（生读诗题）“兴”读四声xìnɡ，“杂兴”是指随兴而写的诗，“四时田园杂兴”就是诗人看到一年四季不同的田园景色而随兴写下的诗。</w:t>
            </w:r>
          </w:p>
          <w:p w14:paraId="354A618A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《四时田园杂兴》是诗人隐居家乡后写的一组田园诗，共60首。本课选的是其中的第二十五首。这首诗的作者是范成大，根据课前查找的资料，谁能向大家介绍一下范成大？（出示课前预学单第1题部分，指生汇报并相机指导。）</w:t>
            </w:r>
          </w:p>
          <w:p w14:paraId="018CC2F4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43550" cy="246380"/>
                  <wp:effectExtent l="0" t="0" r="0" b="127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66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3550" cy="246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1FB9A0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.你能查找三位作者的相关资料，简要介绍他们吗？</w:t>
            </w:r>
          </w:p>
          <w:p w14:paraId="2C20DE55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姓名：范成大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号：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石湖居士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朝代：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宋  </w:t>
            </w:r>
          </w:p>
          <w:p w14:paraId="03FE327F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成就：与杨万里、陆游、尤袤合称“</w:t>
            </w:r>
            <w:r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中兴四大家 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</w:t>
            </w:r>
          </w:p>
          <w:p w14:paraId="49E3D22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029B44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</w:t>
            </w:r>
            <w:r>
              <w:rPr>
                <w:rFonts w:ascii="宋体" w:hAnsi="宋体"/>
                <w:b/>
                <w:bCs/>
                <w:sz w:val="24"/>
              </w:rPr>
              <w:t>初读感知，想象画面</w:t>
            </w:r>
          </w:p>
          <w:p w14:paraId="330B678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请大家自由朗读这首诗，注意读准字音，边读边圈出诗中要求会写的字。（出示课前预学单第2题中的 “杂、蜓”）</w:t>
            </w:r>
          </w:p>
          <w:p w14:paraId="579082F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请同学们说一说这</w:t>
            </w:r>
            <w:r>
              <w:rPr>
                <w:rFonts w:hint="eastAsia" w:hAnsi="宋体" w:cs="Times New Roman"/>
                <w:sz w:val="24"/>
                <w:szCs w:val="24"/>
              </w:rPr>
              <w:t>两</w:t>
            </w:r>
            <w:r>
              <w:rPr>
                <w:rFonts w:hAnsi="宋体" w:cs="Times New Roman"/>
                <w:sz w:val="24"/>
                <w:szCs w:val="24"/>
              </w:rPr>
              <w:t>个字在书写时需要注意什么。</w:t>
            </w:r>
          </w:p>
          <w:p w14:paraId="5DFDD39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写“杂”的时候，注意下面不是“木”，是“朩”。“蜓”右边的“廷”需注意先内后外的笔顺，其中“壬”的中间一横略长。</w:t>
            </w:r>
          </w:p>
          <w:p w14:paraId="6DAA293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请大家用自己喜欢的方式读读这首诗，想想这首诗描写的是什么季节的田园风光，你是从哪些地方知道的，完成第1课时课中导学单的活动一。</w:t>
            </w:r>
          </w:p>
          <w:p w14:paraId="33FCA82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62600" cy="25654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CCCE5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活动一：提取信息，了解古诗描写的季节。</w:t>
            </w:r>
          </w:p>
          <w:p w14:paraId="1214D373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1640840</wp:posOffset>
                      </wp:positionH>
                      <wp:positionV relativeFrom="paragraph">
                        <wp:posOffset>530860</wp:posOffset>
                      </wp:positionV>
                      <wp:extent cx="76200" cy="769620"/>
                      <wp:effectExtent l="0" t="80010" r="15240" b="15240"/>
                      <wp:wrapNone/>
                      <wp:docPr id="16" name="左大括号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76200" cy="76962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29.2pt;margin-top:41.8pt;height:60.6pt;width:6pt;rotation:5898240f;z-index:251659264;v-text-anchor:middle;mso-width-relative:page;mso-height-relative:page;" filled="f" stroked="t" coordsize="21600,21600" o:gfxdata="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BtlnozaAAAACgEAAA8AAAAAAAAAAQAgAAAAIgAAAGRycy9kb3du&#10;cmV2LnhtbFBLAQIUABQAAAAIAIdO4kDFNc/zbwIAAMkEAAAOAAAAAAAAAAEAIAAAACkBAABkcnMv&#10;ZTJvRG9jLnhtbFBLBQYAAAAABgAGAFkBAAAKBgAAAAA=&#10;" adj="178,10800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>《四时田园杂兴》（其二十五）描写的是什么季节的田园风光？你是从哪些地方知道的？</w:t>
            </w:r>
          </w:p>
          <w:p w14:paraId="44008F5C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</w:t>
            </w:r>
            <w:r>
              <w:rPr>
                <w:rFonts w:hint="eastAsia" w:ascii="宋体" w:hAnsi="宋体"/>
                <w:sz w:val="24"/>
              </w:rPr>
              <w:t>依据</w:t>
            </w:r>
          </w:p>
          <w:p w14:paraId="6488992E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2536190</wp:posOffset>
                      </wp:positionH>
                      <wp:positionV relativeFrom="paragraph">
                        <wp:posOffset>100330</wp:posOffset>
                      </wp:positionV>
                      <wp:extent cx="76200" cy="405765"/>
                      <wp:effectExtent l="0" t="0" r="38100" b="13970"/>
                      <wp:wrapNone/>
                      <wp:docPr id="17" name="右大括号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405764"/>
                              </a:xfrm>
                              <a:prstGeom prst="rightBrace">
                                <a:avLst>
                                  <a:gd name="adj1" fmla="val 8333"/>
                                  <a:gd name="adj2" fmla="val 23228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8" type="#_x0000_t88" style="position:absolute;left:0pt;margin-left:199.7pt;margin-top:7.9pt;height:31.95pt;width:6pt;z-index:251660288;v-text-anchor:middle;mso-width-relative:page;mso-height-relative:page;" filled="f" stroked="t" coordsize="21600,21600" o:gfxdata="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ySh/d2AAAAAkB&#10;AAAPAAAAAAAAAAEAIAAAACIAAABkcnMvZG93bnJldi54bWxQSwECFAAUAAAACACHTuJAcYEQY40C&#10;AAAMBQAADgAAAAAAAAABACAAAAAnAQAAZHJzL2Uyb0RvYy54bWxQSwUGAAAAAAYABgBZAQAAJgYA&#10;AAAA&#10;" adj="338,5017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 xml:space="preserve">（梅子金黄）（杏子肥）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（ 夏 ）季</w:t>
            </w:r>
          </w:p>
          <w:p w14:paraId="676974F7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（麦花雪白）（菜花稀）</w:t>
            </w:r>
          </w:p>
          <w:p w14:paraId="53B9203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谁来说一说这首诗描写的是什么季节的田园风光？你是从哪些地方知道的？</w:t>
            </w:r>
          </w:p>
          <w:p w14:paraId="0015BAD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我认为这首诗描写的是夏季的田园风光。我是从“梅子金黄杏子肥”感受到的，因为梅子和杏子都快成熟了。</w:t>
            </w:r>
          </w:p>
          <w:p w14:paraId="5CACBFC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我也认为是夏天。我是从“麦花雪白菜花稀”感受到的。麦子都开花了，菜花都凋谢、结籽了，所以是夏天。</w:t>
            </w:r>
          </w:p>
          <w:p w14:paraId="6A46766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你们说得真好！金黄的梅子、个大饱满的杏子、雪白的麦花，还有结了油菜籽的稀稀疏疏的油菜花……诗人范成大给我们描绘的画面多美呀！（师板书：景美）</w:t>
            </w:r>
          </w:p>
          <w:p w14:paraId="2C38787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让我们再来读读这首诗，注意读出诗的节奏。（课件出示本诗“4/3”节奏划分，生齐读。）</w:t>
            </w:r>
          </w:p>
          <w:p w14:paraId="0D71AE5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D3B16C7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</w:t>
            </w:r>
            <w:r>
              <w:rPr>
                <w:rFonts w:ascii="宋体" w:hAnsi="宋体"/>
                <w:b/>
                <w:bCs/>
                <w:sz w:val="24"/>
              </w:rPr>
              <w:t>学习诗文，探究诗意</w:t>
            </w:r>
          </w:p>
          <w:p w14:paraId="3EE5A6D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同学们从一年级开始，已经学过不少的古诗，你们还记得学习古诗有哪些方法吗？</w:t>
            </w:r>
          </w:p>
          <w:p w14:paraId="0B3E31B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借助注释，可以帮助我们理解诗的意思。</w:t>
            </w:r>
          </w:p>
          <w:p w14:paraId="6C06086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看插图，想象画面，这一方法可以帮助我们弄懂诗的意思。</w:t>
            </w:r>
          </w:p>
          <w:p w14:paraId="3E7C555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我们也可以联系生活实际来理解古诗。</w:t>
            </w:r>
          </w:p>
          <w:p w14:paraId="42E2DE3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你们知道的方法可真多。现在，我们用学过的方法自学《四时田园杂兴》（其二十五），完成第1课时课中导学单的活动二。</w:t>
            </w:r>
          </w:p>
          <w:p w14:paraId="1473EE9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62600" cy="25654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953EC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活动二：抓关键句，想象画面。</w:t>
            </w:r>
          </w:p>
          <w:p w14:paraId="7E95E79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1.读了“梅子金黄杏子肥，麦花雪白菜花稀”这两句诗，你的眼前浮现出了一幅怎样的画面？（ C ）</w:t>
            </w:r>
          </w:p>
          <w:p w14:paraId="57E1F4B4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A.百花盛开　　　　B.瓜果飘香　　　　C.万物蓬勃生长</w:t>
            </w:r>
          </w:p>
          <w:p w14:paraId="12757270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2.“日长篱落无人过”从侧面表现出了（ B ）。</w:t>
            </w:r>
          </w:p>
          <w:p w14:paraId="3EB3EC62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A.天气很热        B.农事的繁忙      C.乡村生活的闲适</w:t>
            </w:r>
          </w:p>
          <w:p w14:paraId="1780403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谁来说一说你的眼前浮现出了怎样的画面？</w:t>
            </w:r>
          </w:p>
          <w:p w14:paraId="2E2B9AC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我仿佛看到金黄的梅子、果肉肥厚的杏子挂满枝头。（师相机出示梅子、杏子挂满枝头的图片）</w:t>
            </w:r>
          </w:p>
          <w:p w14:paraId="59DD8B4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读着“麦花雪白菜花稀”这句诗，我仿佛看到了这样的画面——初夏的田野中金灿灿的油菜花已经落去大半，只剩下稀稀落落的残花；一眼望去，全是雪白的麦花。（师相机出示麦花、菜花的图片）</w:t>
            </w:r>
          </w:p>
          <w:p w14:paraId="2333F09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我看到了白天篱笆旁没有行人经过，只有蜻蜓和蝴蝶在飞来飞去。</w:t>
            </w:r>
          </w:p>
          <w:p w14:paraId="1AA2932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同学们还有哪些不理解的地方？</w:t>
            </w:r>
          </w:p>
          <w:p w14:paraId="69F2EF2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“菜花稀”是怎样的情景呢？</w:t>
            </w:r>
          </w:p>
          <w:p w14:paraId="27CE157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在江南，油菜花一般在每年三四月间开放，花开时，漫山遍野都是金灿灿的油菜花，形成金黄色的花海，一望无际，令人叹为观止。到了初夏时节，油菜花凋落了，油菜结出许多油菜籽，油菜花就变得稀稀落落的。这就是诗句中“菜花稀”的意思。（课件出示“菜花稀”图片）</w:t>
            </w:r>
          </w:p>
          <w:p w14:paraId="281A760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“日长”是什么意思呢？</w:t>
            </w:r>
          </w:p>
          <w:p w14:paraId="1A2FF2A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日长”就是白天变长了。夏天到了，白日慢慢变长，黑夜慢慢变短，这就是“日长”。初夏，白天变长了，篱笆旁却没有人经过，人都到哪里去了呢？谁能抓住“无人过”，联系生活实际发挥想象，说一说人在哪里？在干什么？</w:t>
            </w:r>
          </w:p>
          <w:p w14:paraId="3C7C6B9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初夏的时候，农民们要把成熟的梅子、杏子摘下来，去麦地除草，去油菜地施肥。他们早出晚归，在地里忙着干活，中午也不回家，门前没有人走动，所以白天很少见到行人。</w:t>
            </w:r>
          </w:p>
          <w:p w14:paraId="0C37B2C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诗人为什么不直接写农民们在田地里热火朝天地干农活，却要写“无人过”呢？</w:t>
            </w:r>
          </w:p>
          <w:p w14:paraId="4FD1737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（指生汇报并相机指导）这就是侧面描写，表面上写“无人过”，其实是在写“人忙”。（师板书：人忙）</w:t>
            </w:r>
          </w:p>
          <w:p w14:paraId="3147CF3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诗人只用了3个字就让我们想象到农民们怀着喜悦的心情到果园里摘金黄的梅子、果肉肥厚的杏子，不辞劳苦地去麦地除草，去油菜地施肥的情景，婉转含蓄，化繁为简。这就是古诗的魅力啊！我们抓住诗歌的空白处发挥想象，可以让画面更加丰富。谁来读一读这首诗，读出画面美？（生读）</w:t>
            </w:r>
          </w:p>
          <w:p w14:paraId="2AE6085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难怪说，纯朴的乡村，一道独特的风景，一幅和谐的画卷。（课件出示“人文主题”）读着读着，一幅幅画面出现在我们眼前——美丽的乡村风光，勤劳忙碌的人们，富有生活气息的画卷！让我们再读古诗，读出这乡村风光的独特之美吧。（全班齐读古诗）</w:t>
            </w:r>
          </w:p>
          <w:p w14:paraId="55D9C4E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读了这首诗，你们感受到诗人怎样的情感？</w:t>
            </w:r>
          </w:p>
          <w:p w14:paraId="1E636B3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诗人描绘了初夏江南的田园风光，表现了乡村生活的恬静安详，表达了他对田园生活的热爱之情。（师板书：恬静　安详　热爱）</w:t>
            </w:r>
          </w:p>
          <w:p w14:paraId="6716127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经过反反复复地吟诵，相信范成大的这首《四时田园杂兴》（其二十五）已牢牢地印在同学们的脑海里了。谁能背给大家听听？（生背诵）</w:t>
            </w:r>
          </w:p>
          <w:p w14:paraId="54D07E55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ascii="宋体" w:hAnsi="宋体"/>
                <w:sz w:val="24"/>
              </w:rPr>
              <w:t>诗人范成大将自己对田园生活的热爱，通过诗歌传递给了世人。我国古代还有很多描写田园生活的脍炙人口的诗句，同学们在课后可以找来读一读，完成第1课时的课后拓学单，增强自身的文学底蕴。</w:t>
            </w:r>
          </w:p>
          <w:p w14:paraId="5D8B67C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1A3D6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0850" cy="1637030"/>
                  <wp:effectExtent l="0" t="0" r="0" b="127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1177" cy="1637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B1692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1C2933">
            <w:pPr>
              <w:spacing w:line="360" w:lineRule="auto"/>
              <w:ind w:firstLine="480" w:firstLineChars="200"/>
              <w:rPr>
                <w:rFonts w:ascii="宋体" w:hAnsi="宋体"/>
              </w:rPr>
            </w:pPr>
            <w:r>
              <w:rPr>
                <w:rFonts w:ascii="宋体" w:hAnsi="宋体"/>
                <w:sz w:val="24"/>
              </w:rPr>
              <w:t>范成大的田园诗比较集中地描绘了农村风光和农民生活的全景，意趣清新，口吻亲切，用语典雅。在教学时，我主要把握以下两点：1.以“读”贯之，逐层深入。朗读是古诗词教学的第一法。通过逐层深入的诵读，读准字音，读出节奏，读出画面感，读懂意思，学生从中可以感受到古诗词悦耳顺畅的声韵美和节奏美。2.授之以“法”，有迹可循。作为本课的第一首古诗，在教学中，我特别注重方法的指导。特别是在“学习诗文，探究诗意”这一环节，我设计了梳理学习古诗的方法，让学生运用方法自学，然后我重点指导学生抓关键词句，想象画面，激发情感，感悟情境。这些方法的指导和习得，为学好第二首诗作准备，也为培养学生的自主学习能力打下基础。</w:t>
            </w:r>
          </w:p>
        </w:tc>
        <w:tc>
          <w:tcPr>
            <w:tcW w:w="1276" w:type="dxa"/>
          </w:tcPr>
          <w:p w14:paraId="19658B8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A699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5E8CF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51F3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E47E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D5C81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6B1C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1E754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853A9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26B0D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5B02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6C326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D6718A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CE5FA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37423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F3D73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949C1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351E4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D6A63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B3568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0B955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6D271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805F5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D64DD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761F8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A37A3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9589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C1DE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8ACB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A6569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549DD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3944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0AE5C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1DBE7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2187E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68194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9EFA5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F66F8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F21C0C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古诗教学重在读，设计有层次的读的活动，让学生在读中识字，在读中想象画面，在读中感受韵律之美，充分激发学生的学习兴趣。</w:t>
            </w:r>
          </w:p>
          <w:p w14:paraId="3CEC41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9589A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CE637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CBCFD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F1104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0A048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5B8FD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A945A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E1F3C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51160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BC68EA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先学，充分调动学生学习的主动性；后导，是基于学情的教，更有针对性。本环节充分体现这一理念，针对学生较难理解的词语进行必要的讲解，有效地帮助学生理解诗句。</w:t>
            </w:r>
          </w:p>
          <w:p w14:paraId="4B5BE939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0F04E7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3BD98C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15C293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D65ED6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0124FD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F4D14F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0E7D8B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F32007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2080E9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FE58B7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9E37E0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D26C95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9C72A9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E791C4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CFD3E9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0164F7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8B30F8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E280BF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71F362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92C1D5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22C9F1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A9F9EA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E57E45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29E500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42F2DC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6BD52A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DD6DAC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C528E9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BF7327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B14010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F375B0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F6AC8A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460E89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A886E5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4BD2F5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E9040E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4D5B16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AC3834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F4FB3C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56E631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550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3392FF33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第2课时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宿新市徐公店</w:t>
            </w:r>
          </w:p>
        </w:tc>
      </w:tr>
      <w:tr w14:paraId="3F1C8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3EE007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339FA36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0E4D1B4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6B271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44E9CA7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098069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1.会认“徐、疏”2个生字，会写“宿、徐”等3个字。</w:t>
            </w:r>
          </w:p>
          <w:p w14:paraId="7F903107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2.有感情地朗读《宿新市徐公店》，背诵、默写这首诗。　　</w:t>
            </w:r>
          </w:p>
          <w:p w14:paraId="59B5E78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3.通过有感情地朗读，想象画面，能说出诗中描绘的情景，感受乡村生活的怡然闲适。</w:t>
            </w:r>
          </w:p>
          <w:p w14:paraId="32802E5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7E8297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</w:t>
            </w:r>
            <w:r>
              <w:rPr>
                <w:rFonts w:hAnsi="宋体"/>
                <w:b/>
                <w:bCs/>
                <w:sz w:val="24"/>
              </w:rPr>
              <w:t>导入新课，理解诗题</w:t>
            </w:r>
          </w:p>
          <w:p w14:paraId="6264C38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上节课我们学习了宋代诗人范成大所作的《四时田园杂兴》（其二十五），这首诗让我们感受到了充满自然美的初夏田园生活！今天我们又将跟随杨万里的脚步，去欣赏春日的乡村景色。（师板书：宿新市徐公店）</w:t>
            </w:r>
          </w:p>
          <w:p w14:paraId="4EAE08C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/>
                <w:sz w:val="24"/>
              </w:rPr>
              <w:t>谁来读一读诗的题目？（指名读）</w:t>
            </w:r>
          </w:p>
          <w:p w14:paraId="05949CD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宿”读平舌音sù，书写“宿”时注意它是上下结构，上面的“宀”要包住下面的“亻”和“百”，下半部分的“亻”窄一些。请大家拿出课前预学单，同桌相互检查“宿”字写得是否规范，不规范的地方自己订正。（出示课前预学单第2题部分）</w:t>
            </w:r>
          </w:p>
          <w:p w14:paraId="3152451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你们在哪里见过“宿、徐”这两个字？你们知道这两个字的意思吗？</w:t>
            </w:r>
          </w:p>
          <w:p w14:paraId="3C32554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我在路边的招牌上见过“宿”，它是“住、过夜”的意思。</w:t>
            </w:r>
          </w:p>
          <w:p w14:paraId="71FE8CA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我们班的同学中就有姓“徐”的。</w:t>
            </w:r>
          </w:p>
          <w:p w14:paraId="4D662F1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那么“徐公”是什么意思？</w:t>
            </w:r>
          </w:p>
          <w:p w14:paraId="642A6CE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一位姓徐的人家。“公”是对人的敬称。</w:t>
            </w:r>
          </w:p>
          <w:p w14:paraId="4AA2014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谁能说说诗题的意思？</w:t>
            </w:r>
          </w:p>
          <w:p w14:paraId="44174B8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投宿在新市徐公的客店。</w:t>
            </w:r>
          </w:p>
          <w:p w14:paraId="4CB901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/>
                <w:sz w:val="24"/>
              </w:rPr>
              <w:t>说得很好，现在请同学们根据意思读出诗题的正确节奏。（指名读，相机出示朗读指导：宿/新市/徐公店。）</w:t>
            </w:r>
          </w:p>
          <w:p w14:paraId="707CC4E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9AAD7A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</w:t>
            </w:r>
            <w:r>
              <w:rPr>
                <w:rFonts w:hAnsi="宋体"/>
                <w:b/>
                <w:bCs/>
                <w:sz w:val="24"/>
              </w:rPr>
              <w:t>反复吟诵，想象画面</w:t>
            </w:r>
          </w:p>
          <w:p w14:paraId="31FE205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/>
                <w:sz w:val="24"/>
              </w:rPr>
              <w:t>请大家自由朗读诗的前两句，完成第2课时课中导学单的活动一。</w:t>
            </w:r>
          </w:p>
          <w:p w14:paraId="7D2AE5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62600" cy="256540"/>
                  <wp:effectExtent l="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B30EB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活动</w:t>
            </w:r>
            <w:r>
              <w:rPr>
                <w:rFonts w:ascii="宋体" w:hAnsi="宋体"/>
                <w:sz w:val="24"/>
              </w:rPr>
              <w:t>一：抓关键词，理解诗意。</w:t>
            </w:r>
          </w:p>
          <w:p w14:paraId="7D47FA03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篱落疏疏一径深，树头新绿未成阴。</w:t>
            </w:r>
          </w:p>
          <w:p w14:paraId="4D4F3136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这两句诗中描写的景物有</w:t>
            </w:r>
            <w:r>
              <w:rPr>
                <w:rFonts w:ascii="宋体" w:hAnsi="宋体"/>
                <w:sz w:val="24"/>
                <w:u w:val="single"/>
              </w:rPr>
              <w:t xml:space="preserve">  篱落  </w:t>
            </w:r>
            <w:r>
              <w:rPr>
                <w:rFonts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  <w:u w:val="single"/>
              </w:rPr>
              <w:t xml:space="preserve">  一径  </w:t>
            </w:r>
            <w:r>
              <w:rPr>
                <w:rFonts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  <w:u w:val="single"/>
              </w:rPr>
              <w:t xml:space="preserve">  树头新绿  </w:t>
            </w:r>
            <w:r>
              <w:rPr>
                <w:rFonts w:ascii="宋体" w:hAnsi="宋体"/>
                <w:sz w:val="24"/>
              </w:rPr>
              <w:t>，它们的特点分别是</w:t>
            </w:r>
            <w:r>
              <w:rPr>
                <w:rFonts w:ascii="宋体" w:hAnsi="宋体"/>
                <w:sz w:val="24"/>
                <w:u w:val="single"/>
              </w:rPr>
              <w:t xml:space="preserve">  疏疏  </w:t>
            </w:r>
            <w:r>
              <w:rPr>
                <w:rFonts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  <w:u w:val="single"/>
              </w:rPr>
              <w:t xml:space="preserve">  深  </w:t>
            </w:r>
            <w:r>
              <w:rPr>
                <w:rFonts w:ascii="宋体" w:hAnsi="宋体"/>
                <w:sz w:val="24"/>
              </w:rPr>
              <w:t>、</w:t>
            </w:r>
            <w:r>
              <w:rPr>
                <w:rFonts w:ascii="宋体" w:hAnsi="宋体"/>
                <w:sz w:val="24"/>
                <w:u w:val="single"/>
              </w:rPr>
              <w:t xml:space="preserve">  未成阴  </w:t>
            </w:r>
            <w:r>
              <w:rPr>
                <w:rFonts w:ascii="宋体" w:hAnsi="宋体"/>
                <w:sz w:val="24"/>
              </w:rPr>
              <w:t>。这两句诗写了</w:t>
            </w:r>
            <w:r>
              <w:rPr>
                <w:rFonts w:ascii="宋体" w:hAnsi="宋体"/>
                <w:sz w:val="24"/>
                <w:u w:val="single"/>
              </w:rPr>
              <w:t xml:space="preserve">  春  </w:t>
            </w:r>
            <w:r>
              <w:rPr>
                <w:rFonts w:ascii="宋体" w:hAnsi="宋体"/>
                <w:sz w:val="24"/>
              </w:rPr>
              <w:t>（季）南方乡村特有的田园风光。读着这两句诗，我的眼前仿佛出现了这样的画面：</w:t>
            </w:r>
            <w:r>
              <w:rPr>
                <w:rFonts w:ascii="宋体" w:hAnsi="宋体"/>
                <w:sz w:val="24"/>
                <w:u w:val="single"/>
              </w:rPr>
              <w:t xml:space="preserve">  稀稀疏疏的篱笆旁，一条乡间小路伸向远方，客店旁的树还未形成浓密的绿荫，树枝上绽出嫩绿的新叶，迎着春光生长  </w:t>
            </w:r>
            <w:r>
              <w:rPr>
                <w:rFonts w:ascii="宋体" w:hAnsi="宋体"/>
                <w:sz w:val="24"/>
              </w:rPr>
              <w:t>。</w:t>
            </w:r>
          </w:p>
          <w:p w14:paraId="721FC2A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读完这两句诗，你们的眼前浮现出了怎样的画面？</w:t>
            </w:r>
          </w:p>
          <w:p w14:paraId="477B58E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我仿佛看到稀疏的篱笆旁有一条小路伸向远方。（课件出示画有篱笆旁的小径伸向远方的图片）</w:t>
            </w:r>
          </w:p>
          <w:p w14:paraId="620FA1C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读到“树头新绿未成阴”这句诗，我仿佛看到了客店旁的树还没有形成浓密的绿荫，树枝上只有刚长出来的嫩叶。（课件出示春天树叶发芽的图片）</w:t>
            </w:r>
          </w:p>
          <w:p w14:paraId="0CBDA6F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同学们还有哪些不理解的地方？</w:t>
            </w:r>
          </w:p>
          <w:p w14:paraId="62BBCFA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“径”指的是什么？</w:t>
            </w:r>
          </w:p>
          <w:p w14:paraId="5A1A767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从杜牧的“远上寒山石径斜”中，我们知道“径”就是“小路”。在这首诗中，“一径”就是一条小路的意思。</w:t>
            </w:r>
          </w:p>
          <w:p w14:paraId="4440690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“新绿”是指什么呢？</w:t>
            </w:r>
          </w:p>
          <w:p w14:paraId="760B418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（课件再次出示春天树叶发芽的图片）树叶虽碧绿，可稀稀疏疏的，还没有形成树荫，这就是“新绿”。请同学们诵读前两句诗，读出春景之美吧！（生读）</w:t>
            </w:r>
          </w:p>
          <w:p w14:paraId="28DD08F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读着读着，我们仿佛跟随诗人杨万里看到稀疏的篱笆旁有一条幽深的小路，客店旁的树上刚刚长出来的叶子还没有形成树荫。这真是一幅美丽、幽静的乡村春景图！接下来诗人让幽静的画面动了起来。是哪些词语让这春天的画面动了起来呢？请同学们读一读后两句诗，边读边想象画面。（生读）</w:t>
            </w:r>
          </w:p>
          <w:p w14:paraId="42AEE05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我认为是“急走”“追黄蝶”“飞入菜花”让画面动了起来。</w:t>
            </w:r>
          </w:p>
          <w:p w14:paraId="49E19BA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我认为是儿童追黄蝶这件事让画面动了起来。</w:t>
            </w:r>
          </w:p>
          <w:p w14:paraId="6F1C85D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（师板书：儿童　追　黄蝶　飞入　菜花）同学们说得很好。在这个画面里，最吸引诗人目光的是谁？是谁让整个画面生动起来？</w:t>
            </w:r>
          </w:p>
          <w:p w14:paraId="344884B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儿童。因为儿童在跑着追黄蝶。这一“动”就使整个画面生动起来了。</w:t>
            </w:r>
          </w:p>
          <w:p w14:paraId="5D175BA2">
            <w:pPr>
              <w:pStyle w:val="2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直接说儿童追黄蝶，不够有趣。如果能抓住一些细节，想象儿童的表情、动作，如他嘴里会发出什么样的声音，让这幅图画动起来，就有趣了。请大家品味语言，想象画面，完成第2课时课中导学单的活动二。</w:t>
            </w:r>
          </w:p>
          <w:p w14:paraId="64232DD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5562600" cy="256540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A18E3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活动二：品味语言，想象画面。</w:t>
            </w:r>
          </w:p>
          <w:p w14:paraId="34D95495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读到“儿童急走追黄蝶，飞入菜花无处寻”这两句诗时，我仿佛看到了</w:t>
            </w:r>
            <w:r>
              <w:rPr>
                <w:rFonts w:ascii="宋体" w:hAnsi="宋体"/>
                <w:sz w:val="24"/>
                <w:u w:val="single"/>
              </w:rPr>
              <w:t xml:space="preserve">  几个孩童追捕两三只翩飞的黄蝴蝶，却见蝴蝶飞进金灿灿的菜花丛中，怎么也找不到了  </w:t>
            </w:r>
            <w:r>
              <w:rPr>
                <w:rFonts w:ascii="宋体" w:hAnsi="宋体"/>
                <w:sz w:val="24"/>
              </w:rPr>
              <w:t>；我仿佛听到了</w:t>
            </w:r>
            <w:r>
              <w:rPr>
                <w:rFonts w:ascii="宋体" w:hAnsi="宋体"/>
                <w:sz w:val="24"/>
                <w:u w:val="single"/>
              </w:rPr>
              <w:t xml:space="preserve">  孩童的嬉笑声和纷乱的脚步声，还有好奇的惊呼声  </w:t>
            </w:r>
            <w:r>
              <w:rPr>
                <w:rFonts w:ascii="宋体" w:hAnsi="宋体"/>
                <w:sz w:val="24"/>
              </w:rPr>
              <w:t>。我从中感受到诗人</w:t>
            </w:r>
            <w:r>
              <w:rPr>
                <w:rFonts w:ascii="宋体" w:hAnsi="宋体"/>
                <w:sz w:val="24"/>
                <w:u w:val="single"/>
              </w:rPr>
              <w:t xml:space="preserve">  闲适  </w:t>
            </w:r>
            <w:r>
              <w:rPr>
                <w:rFonts w:ascii="宋体" w:hAnsi="宋体"/>
                <w:sz w:val="24"/>
              </w:rPr>
              <w:t>的心情。</w:t>
            </w:r>
          </w:p>
          <w:p w14:paraId="108E9CF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谁能联系自己的生活实际，说一说孩子是怎么追捕蝴蝶的？</w:t>
            </w:r>
          </w:p>
          <w:p w14:paraId="4A296CF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一个小孩从小路上跑过来，看见前边飞着一只黄色的蝴蝶。蝴蝶一会儿停在路边的篱笆上，一会儿飞起来。小孩向前一扑，蝴蝶就扇着翅膀飞走了。就这样，小孩边追边抓，一直没有抓到蝴蝶。一转眼，蝴蝶飞进油菜花丛中，这一大片油菜花，金黄金黄的，小孩怎么也看不到蝴蝶了。只听孩子在小路上懊恼地跺着脚：“哎——”我还听见小鸟的叫声，仿佛在笑他呢。</w:t>
            </w:r>
          </w:p>
          <w:p w14:paraId="32468F3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你想象了儿童的动作、表情，补充了许多细节，把儿童天真活泼、自由自在的形象刻画得栩栩如生。这样整个画面都生动起来了。（师板书：趣）</w:t>
            </w:r>
          </w:p>
          <w:p w14:paraId="57F0BCA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“篱落疏疏一径深，树头新绿未成阴。”在杨万里笔下，乡村的美，美在小路的悠远宁静。谁来读一读这首诗的前两句？（指名读）</w:t>
            </w:r>
          </w:p>
          <w:p w14:paraId="4982D2D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“儿童急走追黄蝶，飞入菜花无处寻。”在杨万里笔下，乡村的美，美在儿童的天真可爱、无拘无束。谁来读一读这首诗的后两句？（指名读）</w:t>
            </w:r>
          </w:p>
          <w:p w14:paraId="3ADFA9CC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/>
                <w:sz w:val="24"/>
              </w:rPr>
              <w:t>诗人看着这宁静、美丽的乡村风光，看着这天真可爱、无拘无束的乡野儿童，内心有说不出的喜悦，请同学们随着音乐诵读古诗，读出自己的感受。（课件播放古筝曲，生诵读古诗。）</w:t>
            </w:r>
          </w:p>
          <w:p w14:paraId="3181BE3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6B2C48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</w:t>
            </w:r>
            <w:r>
              <w:rPr>
                <w:rFonts w:hAnsi="宋体"/>
                <w:b/>
                <w:bCs/>
                <w:sz w:val="24"/>
              </w:rPr>
              <w:t>对比阅读，体会情感</w:t>
            </w:r>
          </w:p>
          <w:p w14:paraId="7F8E99F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学完了《四时田园杂兴》（其二十五）和《宿新市徐公店》，下面让我们深入思考这两首诗有什么相同的地方，又有哪些不同的地方。（出示第2课时课末固学单）</w:t>
            </w:r>
          </w:p>
          <w:p w14:paraId="1CB6D5A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它们都是描写乡村田园风光的诗。但两首诗刻画的景物不同，描写的季节也不同。</w:t>
            </w:r>
          </w:p>
          <w:p w14:paraId="2D2F57F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这两首诗描绘的画面不同。《四时田园杂兴》（其二十五）侧重写人们很忙，都在田里劳作；《宿新市徐公店》侧重写孩子天真可爱、无拘无束地玩耍。</w:t>
            </w:r>
          </w:p>
          <w:p w14:paraId="0C4F431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是呀，在这两首诗中，诗人抒发的情感也不同。《四时田园杂兴》（其二十五）表达了诗人对辛勤劳动的农民的赞美；《宿新市徐公店》表达了诗人对天真的孩童的喜爱，也体现了诗人闲适的心境。</w:t>
            </w:r>
          </w:p>
          <w:p w14:paraId="57CE0D2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同学们，诗人范成大、杨万里都是田园诗的代表人物，这两首诗都抓住了景物特点和人物活动写出了乡村纯朴、独特的美，以后，我们可以用今天学到的方法去读更多的田园诗。</w:t>
            </w:r>
          </w:p>
          <w:p w14:paraId="16DB0FF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007A87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7030"/>
                  <wp:effectExtent l="0" t="0" r="9525" b="12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697A4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853C6D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“以诗解诗”，自主学习，找到学习的起点。《四时田园杂兴》（其二十五）和《宿新市徐公店》都是田园诗，在诗歌内容、意境上有很多相似点。在教学中，我引导学生用上节课中掌握的方法来学习《宿新市徐公店》，让学生在自主学习中理解古诗的内容，拓展学生的学习空间，尝到更多的“诗味”。</w:t>
            </w:r>
          </w:p>
          <w:p w14:paraId="2D6C0FBE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2.重点突破，教学相长，想象补白，形成共鸣。在教学中，我抓住“儿童”，引导学生想象孩子的动作、表情，以及他嘴里发出的声音，让整个画面动起来，从而让他们与古诗形成共鸣，深入诗境，体会诗情。</w:t>
            </w:r>
          </w:p>
          <w:p w14:paraId="25A4C65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3.横向关联，赏读辨析，提高诗歌鉴赏能力。诗歌的学习不止限于一首诗，而是帮助学生形成“类”，在同一类的诗歌学习中锤炼成长。在教学中，我设计了“比较阅读，体会情感”这一环节，通过对这两首诗的比较阅读，习得方法，发展思维，初步培养学生的诗歌鉴赏能力。</w:t>
            </w:r>
          </w:p>
        </w:tc>
        <w:tc>
          <w:tcPr>
            <w:tcW w:w="1276" w:type="dxa"/>
          </w:tcPr>
          <w:p w14:paraId="3D58C02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D18BB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EAA22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5ACF5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D1000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FB6BC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61A91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0A00F3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让学生将诗题中会写字的学习与生活经验相联系，能激励学生在生活中识字，树立识字意识，同时也可以降低诗题的理解难度。</w:t>
            </w:r>
          </w:p>
          <w:p w14:paraId="5773F47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754F8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786B3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B53AB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9BAC9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38283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6AC0C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71AE1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316E1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5872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35D0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7CD4A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F5E8E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F4932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BEF4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A7394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4C21E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BD194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7F460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AF66B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038BD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17798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9E67D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02929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CBEDC3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Ansi="宋体"/>
                <w:sz w:val="24"/>
              </w:rPr>
              <w:t>入意境、悟诗情是一种个性化的阅读行为，在交流中强调情感的激发，让学生与诗人的情、诗句的境形成共鸣。</w:t>
            </w:r>
          </w:p>
          <w:p w14:paraId="2112DB5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B7626C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EBB39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FA5314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F607FC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411FED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16A048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从课内迁移到课外，一方面帮助学生深入理解鲁滨逊的人物形象，另一方面调动学生的学习积极性，也教会学生辩证地看待问题。</w:t>
            </w:r>
          </w:p>
          <w:p w14:paraId="2B3D608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ACE39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A351A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7801FA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诗句的学习并不只是了解一首诗的内容，而是借助诗歌的语言，深化诗的意境，培养学生的语文思维能力，初步形成诗歌鉴赏能力。</w:t>
            </w:r>
          </w:p>
          <w:p w14:paraId="094B150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733D0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F852C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8CD9C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8BDC1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876A1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FE11B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FA115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770BA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05994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D5C2F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A60B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40D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55920118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课时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清平乐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·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村居</w:t>
            </w:r>
          </w:p>
        </w:tc>
      </w:tr>
      <w:tr w14:paraId="6A4F6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1B086B6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2D0C410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4A278CB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32B00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0359C32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A085DD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1.会认“锄、剥”2个生字，会写“茅、檐”等6个字。</w:t>
            </w:r>
          </w:p>
          <w:p w14:paraId="1A3C28D5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2.初步了解词的特点，有感情地朗读《清平乐·村居》，并会背诵。</w:t>
            </w:r>
          </w:p>
          <w:p w14:paraId="10F73A0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3.通过有感情地朗读，想象这首词描绘的画面，感受乡村生活的安宁美好。</w:t>
            </w:r>
          </w:p>
          <w:p w14:paraId="777A501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60A1D6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</w:t>
            </w:r>
            <w:r>
              <w:rPr>
                <w:rFonts w:hAnsi="宋体"/>
                <w:b/>
                <w:bCs/>
                <w:sz w:val="24"/>
              </w:rPr>
              <w:t>初识宋词，了解作者</w:t>
            </w:r>
          </w:p>
          <w:p w14:paraId="582D49D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自古以来，中国就是一个诗词国度，唐诗宋词是我国文学史上的瑰宝。这节课我们要学习的一首词，也和乡村生活有关。（师板书：清平乐·村居）</w:t>
            </w:r>
          </w:p>
          <w:p w14:paraId="5C7762D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乐”是多音字，在词题中读yuè。“清平乐”是词牌名。那么什么是词牌名呢？词牌名是词的一种制式曲调的名称，唐宋时期经常用以填词的大致固定的一部分乐曲的原名，有固定的格式与声律，决定着词的节奏与音律。（师板书：词牌名）</w:t>
            </w:r>
          </w:p>
          <w:p w14:paraId="6B1713B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那么“村居”是什么呢？“村居”是这首词的题目，意思是乡村生活。（师板书：词题）书写词牌名和词的题目时，中间用间隔号“·”，朗读的时候要注意词牌名和题目中间要略有停顿。（生齐读“清平乐·村居”）</w:t>
            </w:r>
          </w:p>
          <w:p w14:paraId="6F5B3B6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/>
                <w:sz w:val="24"/>
              </w:rPr>
              <w:t>这首词的作者是辛弃疾，谁能介绍一下他呢？（出示课前预学单第1题部分，指生汇报。）</w:t>
            </w:r>
          </w:p>
          <w:p w14:paraId="1A01B63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B7CB1F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</w:t>
            </w:r>
            <w:r>
              <w:rPr>
                <w:rFonts w:hAnsi="宋体"/>
                <w:b/>
                <w:bCs/>
                <w:sz w:val="24"/>
              </w:rPr>
              <w:t>自主朗读，检查预习</w:t>
            </w:r>
          </w:p>
          <w:p w14:paraId="7BF8431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请大家拿起课本，用洪亮的声音来读读这首词，圈出词中的生字，争取在最短的时间里，把词读正确，读流利。（生自由朗读课文，自学生字。）</w:t>
            </w:r>
          </w:p>
          <w:p w14:paraId="7E33D47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“锄”读chú；“翁”的韵母是enɡ，朗读时要读准后鼻音。</w:t>
            </w:r>
          </w:p>
          <w:p w14:paraId="256A380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我用加一加的方法识记本课生字：茅＝艹＋矛；翁＝公＋羽；锄＝钅＋助。</w:t>
            </w:r>
          </w:p>
          <w:p w14:paraId="76F49FA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（课件出示“檐、赖、剥”的书写视频）我们在书写“檐”时要注意它的书写笔顺，书写“赖”时注意左右部分笔画的避让，书写“剥”时要注意它在田字格中的位置。观察你们在课前预学单中写的“檐、赖、剥”，如果没有写好，再写一写吧。（出示课前预学单第2题部分，生自查订正。）</w:t>
            </w:r>
          </w:p>
          <w:p w14:paraId="219D1F6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现在谁能把这首词连起来准确地读一读？（指名读）</w:t>
            </w:r>
          </w:p>
          <w:p w14:paraId="23CAC7E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读通、读顺这首词并不难，但是，读词跟读诗一样要慢些，如果能稍加停顿，就能读出节奏，读出味道。如，读“茅檐/低小”时，要注意“檐”字的声音稍微延长，读诗词就要这样读得停而不断。谁再来试试？（指名读）</w:t>
            </w:r>
          </w:p>
          <w:p w14:paraId="3563AAB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读完这首词，你们知道除了题目外，诗和词还有哪些不同之处吗？</w:t>
            </w:r>
          </w:p>
          <w:p w14:paraId="4B98A7A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词的句子的字数不固定，有的长，有的短。</w:t>
            </w:r>
          </w:p>
          <w:p w14:paraId="3A64EA4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“白发谁家翁媪”和“大儿锄豆溪东”之间有空格。</w:t>
            </w:r>
          </w:p>
          <w:p w14:paraId="4C7D084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白发谁家翁媪”和“大儿锄豆溪东”之间有空格，说明词有两个部分，前一部分叫上阕，后一部分叫下阕，朗读时两阕之间的停顿要长一些。诗的每句话对仗都很工整，字数一样，而词的每句话字数可以不一样，因此词又叫“长短句”。</w:t>
            </w:r>
          </w:p>
          <w:p w14:paraId="73B44FA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/>
                <w:sz w:val="24"/>
              </w:rPr>
              <w:t>现在老师来检查同学们的朗读情况，请大家一起看课前预学单第3题。（师指生汇报，并相机指导。）</w:t>
            </w:r>
          </w:p>
          <w:p w14:paraId="675FD5A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29235"/>
                  <wp:effectExtent l="0" t="0" r="9525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93BBA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3.下面的句子朗读停顿划分不正确的是（ D ）</w:t>
            </w:r>
          </w:p>
          <w:p w14:paraId="589410E0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A.儿童急走/追黄蝶　　　　　　B.日长篱落/无人过</w:t>
            </w:r>
          </w:p>
          <w:p w14:paraId="43583538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C.大儿/锄豆溪东              D.最/喜/小儿/亡赖</w:t>
            </w:r>
          </w:p>
          <w:p w14:paraId="29FE8900">
            <w:pPr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/>
                <w:sz w:val="24"/>
              </w:rPr>
              <w:t>让我们一起合作读一读这首词吧！女生读上阕，男生读下阕。（课件出示带节奏划分的全词，男女生合作读。）</w:t>
            </w:r>
          </w:p>
          <w:p w14:paraId="24DA8EC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A54B73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</w:t>
            </w:r>
            <w:r>
              <w:rPr>
                <w:rFonts w:hAnsi="宋体"/>
                <w:b/>
                <w:bCs/>
                <w:sz w:val="24"/>
              </w:rPr>
              <w:t>品读赏析，感悟词境</w:t>
            </w:r>
          </w:p>
          <w:p w14:paraId="334C7A1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俗话说“词中有画，画中有词”，读着读着，你们的眼前浮现出了哪些画面？你们仿佛看到了什么？</w:t>
            </w:r>
          </w:p>
          <w:p w14:paraId="17F4427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一对白发夫妻正在用吴音亲密地聊天，大儿子在溪东的豆田间锄草，二儿子在编织鸡笼，他们最喜欢的淘气、可爱的小儿子，正在溪边剥莲蓬。</w:t>
            </w:r>
          </w:p>
          <w:p w14:paraId="10A7542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让我们把自己的这种感受放到词中，再来读一读这首词。大家先在小组内练习朗读，然后老师再请人读给大家听。（生小组内读，展示读，师点评。）</w:t>
            </w:r>
          </w:p>
          <w:p w14:paraId="7E5361F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我们通过想象，基本读懂了这首词的意思。但是，这还不够。有人说，一首好词就好像一壶好茶，越品越觉得香气萦绕，韵味深长。所以，读词就要读到词人的内心深处去。那就让我们一起细细品味吧。</w:t>
            </w:r>
          </w:p>
          <w:p w14:paraId="5FE1EA6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读着第一句（课件出示第一句），你们仿佛看到了哪些景物？</w:t>
            </w:r>
          </w:p>
          <w:p w14:paraId="78E9D7D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我看到小溪边青草茂密，不远处有一户人家。</w:t>
            </w:r>
          </w:p>
          <w:p w14:paraId="3E0B3BD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我看到那户人家有着低矮的茅草屋，是一户普通的农家。</w:t>
            </w:r>
          </w:p>
          <w:p w14:paraId="50025E3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“青草”是绿色的小草，多加一个“青”字，让你看到了什么样的草？</w:t>
            </w:r>
          </w:p>
          <w:p w14:paraId="05E58B6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我仿佛看到了一片绿油油的草地。</w:t>
            </w:r>
          </w:p>
          <w:p w14:paraId="52208D1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叠词让词句更有韵味。谁来读读第一句？（指名读，师评价。）</w:t>
            </w:r>
          </w:p>
          <w:p w14:paraId="45D23D9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你们还看到了一条怎样的小溪？</w:t>
            </w:r>
          </w:p>
          <w:p w14:paraId="2D91C29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小溪静静地流淌着，在阳光的映衬下溪水显得格外清澈。</w:t>
            </w:r>
          </w:p>
          <w:p w14:paraId="4BE2000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　 （师板书：茅檐　低小　溪上　青青草）</w:t>
            </w:r>
          </w:p>
          <w:p w14:paraId="3828E89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多美的画面啊！那蓝蓝的天、白白的云、淙淙的溪水、青青的草构成的美景令人心生向往。村居的景是美的，村居中的人更美。（师板书：乡村之美　人情之美）这首词描绘了哪些人呢？（出示第3课时课中导学单活动一，指名汇报。）</w:t>
            </w:r>
          </w:p>
          <w:p w14:paraId="146F919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229235"/>
                  <wp:effectExtent l="0" t="0" r="9525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322D0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活动一：提炼信息，体会情感。</w:t>
            </w:r>
          </w:p>
          <w:p w14:paraId="7AF6E63E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根据提示分析词中三个孩子的特点，填一填。</w:t>
            </w:r>
          </w:p>
          <w:p w14:paraId="6CEBE443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大儿锄豆溪东，中儿正织鸡笼。最喜小儿亡赖，溪头卧剥莲蓬。</w:t>
            </w:r>
          </w:p>
          <w:p w14:paraId="30A0D567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从“</w:t>
            </w:r>
            <w:r>
              <w:rPr>
                <w:rFonts w:ascii="宋体" w:hAnsi="宋体"/>
                <w:sz w:val="24"/>
                <w:u w:val="single"/>
              </w:rPr>
              <w:t xml:space="preserve">  锄豆  </w:t>
            </w:r>
            <w:r>
              <w:rPr>
                <w:rFonts w:ascii="宋体" w:hAnsi="宋体"/>
                <w:sz w:val="24"/>
              </w:rPr>
              <w:t>”一词可以看出大儿</w:t>
            </w:r>
            <w:r>
              <w:rPr>
                <w:rFonts w:ascii="宋体" w:hAnsi="宋体"/>
                <w:sz w:val="24"/>
                <w:u w:val="single"/>
              </w:rPr>
              <w:t xml:space="preserve">  勤劳  </w:t>
            </w:r>
            <w:r>
              <w:rPr>
                <w:rFonts w:ascii="宋体" w:hAnsi="宋体"/>
                <w:sz w:val="24"/>
              </w:rPr>
              <w:t>；从“</w:t>
            </w:r>
            <w:r>
              <w:rPr>
                <w:rFonts w:ascii="宋体" w:hAnsi="宋体"/>
                <w:sz w:val="24"/>
                <w:u w:val="single"/>
              </w:rPr>
              <w:t xml:space="preserve">  织鸡笼  </w:t>
            </w:r>
            <w:r>
              <w:rPr>
                <w:rFonts w:ascii="宋体" w:hAnsi="宋体"/>
                <w:sz w:val="24"/>
              </w:rPr>
              <w:t>”一词可以看出二儿手巧；从“卧”字可以看出小儿</w:t>
            </w:r>
            <w:r>
              <w:rPr>
                <w:rFonts w:ascii="宋体" w:hAnsi="宋体"/>
                <w:sz w:val="24"/>
                <w:u w:val="single"/>
              </w:rPr>
              <w:t xml:space="preserve">  天真可爱  </w:t>
            </w:r>
            <w:r>
              <w:rPr>
                <w:rFonts w:ascii="宋体" w:hAnsi="宋体"/>
                <w:sz w:val="24"/>
              </w:rPr>
              <w:t>。从“</w:t>
            </w:r>
            <w:r>
              <w:rPr>
                <w:rFonts w:ascii="宋体" w:hAnsi="宋体"/>
                <w:sz w:val="24"/>
                <w:u w:val="single"/>
              </w:rPr>
              <w:t xml:space="preserve">  最喜  </w:t>
            </w:r>
            <w:r>
              <w:rPr>
                <w:rFonts w:ascii="宋体" w:hAnsi="宋体"/>
                <w:sz w:val="24"/>
              </w:rPr>
              <w:t>”可以看出词人对小儿的</w:t>
            </w:r>
            <w:r>
              <w:rPr>
                <w:rFonts w:ascii="宋体" w:hAnsi="宋体"/>
                <w:sz w:val="24"/>
                <w:u w:val="single"/>
              </w:rPr>
              <w:t xml:space="preserve">  欣赏  </w:t>
            </w:r>
            <w:r>
              <w:rPr>
                <w:rFonts w:ascii="宋体" w:hAnsi="宋体"/>
                <w:sz w:val="24"/>
              </w:rPr>
              <w:t>之情。</w:t>
            </w:r>
          </w:p>
          <w:p w14:paraId="25279C0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这首词描绘的人物中给你印象最深的或你最喜欢的是哪一个呢？</w:t>
            </w:r>
          </w:p>
          <w:p w14:paraId="7B99503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我喜欢天真可爱的小儿，他卧在溪边剥莲蓬。（课件出示小儿卧剥莲蓬图和相关文字，师相机板书：小儿。）</w:t>
            </w:r>
          </w:p>
          <w:p w14:paraId="43A75D7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什么是“亡赖”？</w:t>
            </w:r>
          </w:p>
          <w:p w14:paraId="06B9987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我看注释知道，“亡赖”在这里是顽皮、淘气的意思。</w:t>
            </w:r>
          </w:p>
          <w:p w14:paraId="1919E45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同学们大胆想象一下，这个顽皮的小儿剥莲蓬时还会有哪些姿势？</w:t>
            </w:r>
          </w:p>
          <w:p w14:paraId="1159CDC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他一会儿趴着，一会儿躺着。</w:t>
            </w:r>
          </w:p>
          <w:p w14:paraId="3D37FB8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你仿佛看到了怎样的画面？</w:t>
            </w:r>
          </w:p>
          <w:p w14:paraId="27BA02C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我仿佛看到小儿时而仰卧，时而俯卧，时而打滚等有趣的画面。</w:t>
            </w:r>
          </w:p>
          <w:p w14:paraId="260A3D4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还有哪个同学来说一说你喜欢谁？</w:t>
            </w:r>
          </w:p>
          <w:p w14:paraId="71DCA4B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我喜欢勤劳懂事的大儿、二儿。（师板书：大儿、二儿）</w:t>
            </w:r>
          </w:p>
          <w:p w14:paraId="38A863A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请你读一读描写他们的词句。（生读，师相机出示这句词。）</w:t>
            </w:r>
          </w:p>
          <w:p w14:paraId="2F04406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读着这句词，你的眼前浮现出了怎样的画面？</w:t>
            </w:r>
          </w:p>
          <w:p w14:paraId="5127B2D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大儿子拿着锄头在溪边豆田间锄草，二儿子在屋前坐着编织鸡笼。</w:t>
            </w:r>
          </w:p>
          <w:p w14:paraId="7B04D2D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大儿子是那么勤劳，二儿子是那么懂事、心灵手巧，他们一起点缀着这幅美丽的田园风景图。你们喜欢这幅图吗？请同学们齐声朗读这首诗，读出你们的喜爱之情吧！（生齐读）</w:t>
            </w:r>
          </w:p>
          <w:p w14:paraId="031A9D0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还有哪个同学来说一说你喜欢谁？</w:t>
            </w:r>
          </w:p>
          <w:p w14:paraId="2F065A6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我很喜欢这对满头白发的老年夫妻，他们在一起的画面让我觉得很美。（课件出示“醉里吴音相媚好，白发谁家翁媪”，师相机板书：翁媪。）</w:t>
            </w:r>
          </w:p>
          <w:p w14:paraId="21C7D56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为什么老两口儿在一起的画面让你觉得很美？你看他们都满头白发了，也许牙齿都掉光了，他们还美吗？美在何处？</w:t>
            </w:r>
          </w:p>
          <w:p w14:paraId="0A51A33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虽然老爷爷、老奶奶年纪都这么大了，但他们还互相逗趣、说笑，他们相亲相爱的画面让人感到美。</w:t>
            </w:r>
          </w:p>
          <w:p w14:paraId="78EE1DB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老两口儿一边喝酒，一边聊天，画面十分动人。老两口儿在一起的氛围是怎样的？请同学们一起读读“醉里吴音相媚好，白发谁家翁媪”这两句。（生读）</w:t>
            </w:r>
          </w:p>
          <w:p w14:paraId="61F6AE9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用书中的词语来形容就是——“相媚好”。</w:t>
            </w:r>
          </w:p>
          <w:p w14:paraId="4F94272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这里的“醉”仅仅是指老两口儿喝醉了吗？</w:t>
            </w:r>
          </w:p>
          <w:p w14:paraId="01ADDBC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“醉”不仅仅指老两口儿喝醉了，还指陶醉。</w:t>
            </w:r>
          </w:p>
          <w:p w14:paraId="05D5436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是啊，老两口儿陶醉其中。我们再来联系上下文，品味词中深意。从词的上阕中那句“茅檐低小”，你读出了什么？</w:t>
            </w:r>
          </w:p>
          <w:p w14:paraId="61868AC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他们家生活条件并不好，很贫困。</w:t>
            </w:r>
          </w:p>
          <w:p w14:paraId="0187AB8A">
            <w:pPr>
              <w:spacing w:line="360" w:lineRule="auto"/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/>
                <w:sz w:val="24"/>
              </w:rPr>
              <w:t>生活并不富裕，可为什么老两口儿还那么乐呵呵地陶醉其中呢？老两口儿到底“醉”在哪儿？请把你们的想法简要地写在第3课时课中导学单活动二的横线上。（师指生汇报，相机出示答案并指导。）</w:t>
            </w:r>
          </w:p>
          <w:p w14:paraId="4CCC85D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229235"/>
                  <wp:effectExtent l="0" t="0" r="9525" b="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4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37E94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活动二：深入情境，想象补白。</w:t>
            </w:r>
          </w:p>
          <w:p w14:paraId="44FDB32B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乡下的生活并不富裕，可为什么老两口儿还那么乐呵呵地陶醉其中呢？老两口儿到底“醉”在哪儿？请把你的想法简要地写在横线上。</w:t>
            </w:r>
          </w:p>
          <w:p w14:paraId="53CF590E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  <w:u w:val="single"/>
              </w:rPr>
              <w:t>令老两口儿陶醉的不仅有这美妙的田园景色，还有家</w:t>
            </w:r>
            <w:r>
              <w:rPr>
                <w:rFonts w:hint="eastAsia" w:ascii="宋体" w:hAnsi="宋体"/>
                <w:sz w:val="24"/>
                <w:u w:val="single"/>
              </w:rPr>
              <w:t>庭</w:t>
            </w:r>
            <w:r>
              <w:rPr>
                <w:rFonts w:ascii="宋体" w:hAnsi="宋体"/>
                <w:sz w:val="24"/>
                <w:u w:val="single"/>
              </w:rPr>
              <w:t>的温馨和谐与自由自在的乡村生活。</w:t>
            </w:r>
          </w:p>
          <w:p w14:paraId="54983F2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生活贫困不算什么，重要的是人们内心的快乐、幸福。心里有多美，日子就有多美，怪不得老两口儿都陶醉了。陶醉的除了老爷爷、老奶奶一家人，还有谁？</w:t>
            </w:r>
          </w:p>
          <w:p w14:paraId="6FBBCFE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陶醉的还有作者。</w:t>
            </w:r>
          </w:p>
          <w:p w14:paraId="132399C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是啊，词人辛弃疾也深深地陶醉了。读这首词的时候，还有谁陶醉了？</w:t>
            </w:r>
          </w:p>
          <w:p w14:paraId="57CE238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我们也陶醉了。</w:t>
            </w:r>
          </w:p>
          <w:p w14:paraId="1A34F40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让我们齐声朗读整首词，一起陶醉在这首词所描绘的美景中吧。（师配乐，全班朗读整首词。）</w:t>
            </w:r>
          </w:p>
          <w:p w14:paraId="7C82035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读到这里，你们觉得作者想赞美一种什么样的村居生活？</w:t>
            </w:r>
          </w:p>
          <w:p w14:paraId="22C7CC5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作者想赞美一种幸福和谐、安居乐业的乡村生活。</w:t>
            </w:r>
          </w:p>
          <w:p w14:paraId="65F62ED8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bCs/>
                <w:sz w:val="24"/>
                <w:szCs w:val="24"/>
              </w:rPr>
            </w:pPr>
            <w:r>
              <w:rPr>
                <w:rFonts w:hAnsi="宋体" w:cs="Times New Roman"/>
                <w:b/>
                <w:bCs/>
                <w:sz w:val="24"/>
                <w:szCs w:val="24"/>
              </w:rPr>
              <w:t>板块四　拓展背景，体会情感</w:t>
            </w:r>
          </w:p>
          <w:p w14:paraId="306FF22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同学们，幸福和谐、安居乐业的乡村生活为什么让词人那么向往、那么沉醉呢？（师板书：心醉田园）他在陶醉之余又会想些什么呢？相信读了下面这段文字之后，你们会深有感悟。</w:t>
            </w:r>
          </w:p>
          <w:p w14:paraId="51A8B7C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229235"/>
                  <wp:effectExtent l="0" t="0" r="9525" b="0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9F1453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辛</w:t>
            </w:r>
            <w:r>
              <w:rPr>
                <w:rFonts w:ascii="宋体" w:hAnsi="宋体"/>
                <w:sz w:val="24"/>
              </w:rPr>
              <w:t>弃疾21岁参加抗金义军，不久即归南宋。他力主抗金，却屡受打击，曾短</w:t>
            </w:r>
          </w:p>
          <w:p w14:paraId="01DB957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期被起用，但不受重视，抱恨而终。其词抒写力图恢复国家统一的爱国热情，倾诉壮志难酬的悲愤，也有不少吟咏祖国河山的作品。</w:t>
            </w:r>
          </w:p>
          <w:p w14:paraId="60028E0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联系这段资料，回想这首词的画面，词人的心中还有什么深深的渴望呢？这一份心系天下百姓幸福的情怀，就是他在这首词中蕴含的情。这样的村居生活是辛弃疾一辈子的梦。让我们带着这种情感再次朗读并背诵整首词。（生自主朗读背诵）</w:t>
            </w:r>
          </w:p>
          <w:p w14:paraId="5D0EEC5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节课我们从“青青草”“相媚好”“卧剥”中感受到了辛弃疾笔下乡村生活的安宁幸福，我们也从辛弃疾的人生经历中初步了解了他的情怀，希望大家可以用本节课所学的方法，去阅读更多的诗词。课后请同学们读一读第3课时课后拓学单中辛弃疾的《破阵子·为陈同甫赋壮词以寄之》，体会辛弃疾的爱国情怀。</w:t>
            </w:r>
          </w:p>
          <w:p w14:paraId="208EDCD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BB0643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7030"/>
                  <wp:effectExtent l="0" t="0" r="9525" b="127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6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EC103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3783B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教学《清平乐·村居》时，我从词的特点入手，引导学生了解诗词的不同，然后抓住“亡赖”“相媚好”等关键词进行交流和体会，从而深入理解词意，感受词的意境美。同时，我抓住“词中有画，画中有词”的特点，把词与画结合起来，借助插图，利用多媒体，创设多层次的诵读活动，在想象中诵读，在诵读中想象，使词中之境成为学生心中之境、口中之言。三首诗词的教学侧重点各不相同，但我准确落实，避免了教学中雷同的模式，体现了教学的针对性。</w:t>
            </w:r>
          </w:p>
        </w:tc>
        <w:tc>
          <w:tcPr>
            <w:tcW w:w="1276" w:type="dxa"/>
          </w:tcPr>
          <w:p w14:paraId="33C607D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27614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CCA88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6A2FE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BCFAE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F3248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CCDEF8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本板块引导学生对词的基本知识进行了解，是为了激发学生的学习兴趣。</w:t>
            </w:r>
          </w:p>
          <w:p w14:paraId="436A80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E10C7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A8218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1BDC6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E39F3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25F7FC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Ansi="宋体"/>
                <w:sz w:val="24"/>
              </w:rPr>
              <w:t>小学阶段，学生接触的诗比词多，这是学生接触到的第二首词，因此通过比较，帮助学生感知词与诗的不同，激发学生对词的学习兴趣。</w:t>
            </w:r>
          </w:p>
          <w:p w14:paraId="14B5F91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421D49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0E5EB5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F8248D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430361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8980B1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从课内迁移到课外，一方面帮助学生深入理解鲁滨逊的人物形象，另一方面调动学生的学习积极性，也教会学生辩证地看待问题。</w:t>
            </w:r>
          </w:p>
          <w:p w14:paraId="5BEE390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0FEE2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2F679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A5F28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55393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5810AE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此板块让学生在读中思考，在读中讨论，在读中探究，在读中感悟，有效地突破教学重难点。采用“以图画为先导，以语言描绘作引子”的方法，让学生在想象中朗读，在朗读中想象，使词中之境成为学生心中之境、口中之言。</w:t>
            </w:r>
          </w:p>
          <w:p w14:paraId="528D664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99FB3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46B6F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E5B04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A803B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A2286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F459A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20F10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CC6A3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12DE4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E602A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01088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5250E71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21F6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ABA9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6DF267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EA054F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C9850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CD4CF1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jNGUyMzZhZjA4ZThiNzJhYjJhZjU4NDhmZjk0OTUifQ=="/>
  </w:docVars>
  <w:rsids>
    <w:rsidRoot w:val="00041A4A"/>
    <w:rsid w:val="00041A4A"/>
    <w:rsid w:val="00041D40"/>
    <w:rsid w:val="0004329A"/>
    <w:rsid w:val="000635C3"/>
    <w:rsid w:val="00063632"/>
    <w:rsid w:val="00063EE5"/>
    <w:rsid w:val="000665A2"/>
    <w:rsid w:val="000701B6"/>
    <w:rsid w:val="000D61B6"/>
    <w:rsid w:val="000E2C3E"/>
    <w:rsid w:val="000F5EF0"/>
    <w:rsid w:val="00110413"/>
    <w:rsid w:val="001326C1"/>
    <w:rsid w:val="0013345F"/>
    <w:rsid w:val="0013366B"/>
    <w:rsid w:val="001432D6"/>
    <w:rsid w:val="00155C06"/>
    <w:rsid w:val="00157FB0"/>
    <w:rsid w:val="001B651F"/>
    <w:rsid w:val="001B68EC"/>
    <w:rsid w:val="001C184F"/>
    <w:rsid w:val="001C5B10"/>
    <w:rsid w:val="001E4EA2"/>
    <w:rsid w:val="001F770F"/>
    <w:rsid w:val="002006AD"/>
    <w:rsid w:val="00203ADC"/>
    <w:rsid w:val="00225300"/>
    <w:rsid w:val="00237553"/>
    <w:rsid w:val="00244BE0"/>
    <w:rsid w:val="00250751"/>
    <w:rsid w:val="00251A98"/>
    <w:rsid w:val="00276F98"/>
    <w:rsid w:val="00280D80"/>
    <w:rsid w:val="002A2AD1"/>
    <w:rsid w:val="002B06CE"/>
    <w:rsid w:val="002D1F93"/>
    <w:rsid w:val="002D6CAB"/>
    <w:rsid w:val="002E628F"/>
    <w:rsid w:val="00301CE9"/>
    <w:rsid w:val="00306E1F"/>
    <w:rsid w:val="0034274A"/>
    <w:rsid w:val="003547C9"/>
    <w:rsid w:val="00354D88"/>
    <w:rsid w:val="0037365D"/>
    <w:rsid w:val="003825BE"/>
    <w:rsid w:val="003A2A4D"/>
    <w:rsid w:val="003D68A3"/>
    <w:rsid w:val="00432DCC"/>
    <w:rsid w:val="00440945"/>
    <w:rsid w:val="00441B98"/>
    <w:rsid w:val="004564E8"/>
    <w:rsid w:val="004577C3"/>
    <w:rsid w:val="00474269"/>
    <w:rsid w:val="004752A3"/>
    <w:rsid w:val="0049563E"/>
    <w:rsid w:val="004D5F06"/>
    <w:rsid w:val="00536596"/>
    <w:rsid w:val="00537449"/>
    <w:rsid w:val="00541610"/>
    <w:rsid w:val="00543C2C"/>
    <w:rsid w:val="00557F5C"/>
    <w:rsid w:val="00566627"/>
    <w:rsid w:val="005B2FD0"/>
    <w:rsid w:val="005D386C"/>
    <w:rsid w:val="005F2B5D"/>
    <w:rsid w:val="005F3098"/>
    <w:rsid w:val="005F3142"/>
    <w:rsid w:val="0060339B"/>
    <w:rsid w:val="00606033"/>
    <w:rsid w:val="00611AEB"/>
    <w:rsid w:val="00640C74"/>
    <w:rsid w:val="0064265D"/>
    <w:rsid w:val="00655F24"/>
    <w:rsid w:val="006579F7"/>
    <w:rsid w:val="00661804"/>
    <w:rsid w:val="00673D80"/>
    <w:rsid w:val="00675275"/>
    <w:rsid w:val="006761B3"/>
    <w:rsid w:val="006A1E85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41052"/>
    <w:rsid w:val="00772B58"/>
    <w:rsid w:val="00775BF7"/>
    <w:rsid w:val="007B0793"/>
    <w:rsid w:val="007C1F5A"/>
    <w:rsid w:val="007D0204"/>
    <w:rsid w:val="00800F94"/>
    <w:rsid w:val="00873C30"/>
    <w:rsid w:val="0089438F"/>
    <w:rsid w:val="008A4222"/>
    <w:rsid w:val="008D1EB0"/>
    <w:rsid w:val="008D331F"/>
    <w:rsid w:val="008E66A4"/>
    <w:rsid w:val="008F0849"/>
    <w:rsid w:val="00904098"/>
    <w:rsid w:val="009069F7"/>
    <w:rsid w:val="00912EDD"/>
    <w:rsid w:val="00943955"/>
    <w:rsid w:val="00964740"/>
    <w:rsid w:val="009725B8"/>
    <w:rsid w:val="00972BDF"/>
    <w:rsid w:val="00981668"/>
    <w:rsid w:val="00991460"/>
    <w:rsid w:val="00994BE6"/>
    <w:rsid w:val="009B2BD3"/>
    <w:rsid w:val="009C6735"/>
    <w:rsid w:val="009D23AB"/>
    <w:rsid w:val="009F23AF"/>
    <w:rsid w:val="009F4ADF"/>
    <w:rsid w:val="00A25372"/>
    <w:rsid w:val="00A57641"/>
    <w:rsid w:val="00AE2664"/>
    <w:rsid w:val="00AE6572"/>
    <w:rsid w:val="00B10AB3"/>
    <w:rsid w:val="00B11F10"/>
    <w:rsid w:val="00B2478B"/>
    <w:rsid w:val="00B251F3"/>
    <w:rsid w:val="00B31237"/>
    <w:rsid w:val="00B42D62"/>
    <w:rsid w:val="00B50DA9"/>
    <w:rsid w:val="00B61230"/>
    <w:rsid w:val="00B70441"/>
    <w:rsid w:val="00B772A4"/>
    <w:rsid w:val="00BA339D"/>
    <w:rsid w:val="00BA6EFE"/>
    <w:rsid w:val="00C10B42"/>
    <w:rsid w:val="00C13C27"/>
    <w:rsid w:val="00C20020"/>
    <w:rsid w:val="00C346B3"/>
    <w:rsid w:val="00C67301"/>
    <w:rsid w:val="00C74F35"/>
    <w:rsid w:val="00C805AD"/>
    <w:rsid w:val="00CA11E9"/>
    <w:rsid w:val="00CC59CA"/>
    <w:rsid w:val="00CE5883"/>
    <w:rsid w:val="00CF1753"/>
    <w:rsid w:val="00D16338"/>
    <w:rsid w:val="00D26D34"/>
    <w:rsid w:val="00D46222"/>
    <w:rsid w:val="00D53454"/>
    <w:rsid w:val="00D61F59"/>
    <w:rsid w:val="00D879B1"/>
    <w:rsid w:val="00DD6D4D"/>
    <w:rsid w:val="00E027D5"/>
    <w:rsid w:val="00E37108"/>
    <w:rsid w:val="00E53C99"/>
    <w:rsid w:val="00E62E65"/>
    <w:rsid w:val="00E96125"/>
    <w:rsid w:val="00EC3594"/>
    <w:rsid w:val="00EC61C9"/>
    <w:rsid w:val="00ED3984"/>
    <w:rsid w:val="00F014D8"/>
    <w:rsid w:val="00F075B8"/>
    <w:rsid w:val="00F1077E"/>
    <w:rsid w:val="00F13025"/>
    <w:rsid w:val="00F26CEB"/>
    <w:rsid w:val="00F417E8"/>
    <w:rsid w:val="00F709C3"/>
    <w:rsid w:val="00FB7E3D"/>
    <w:rsid w:val="00FC44DB"/>
    <w:rsid w:val="00FC484D"/>
    <w:rsid w:val="00FD06B4"/>
    <w:rsid w:val="00FE3AA3"/>
    <w:rsid w:val="094A6485"/>
    <w:rsid w:val="09DB3A8A"/>
    <w:rsid w:val="2C7D3751"/>
    <w:rsid w:val="30A95432"/>
    <w:rsid w:val="3D6A6657"/>
    <w:rsid w:val="43EE6CF2"/>
    <w:rsid w:val="4AF81F53"/>
    <w:rsid w:val="600D34B5"/>
    <w:rsid w:val="621D62F2"/>
    <w:rsid w:val="747B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10732</Words>
  <Characters>10793</Characters>
  <Lines>0</Lines>
  <Paragraphs>0</Paragraphs>
  <TotalTime>0</TotalTime>
  <ScaleCrop>false</ScaleCrop>
  <LinksUpToDate>false</LinksUpToDate>
  <CharactersWithSpaces>11030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2025-07-30T14:08:36Z</dcterms:created>
  <dc:creator>Administrator</dc:creator>
  <cp:lastModifiedBy>上帝掷骰子吗</cp:lastModifiedBy>
  <dcterms:modified xsi:type="dcterms:W3CDTF">2025-07-30T14:08:37Z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0E00339137DD44B9A93FCD7CF49356D2_12</vt:lpwstr>
  </property>
</Properties>
</file>